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3E6" w:rsidRPr="003C08D2" w:rsidRDefault="006F73E6" w:rsidP="006F73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08D2">
        <w:rPr>
          <w:rFonts w:ascii="Times New Roman" w:hAnsi="Times New Roman" w:cs="Times New Roman"/>
          <w:sz w:val="28"/>
          <w:szCs w:val="28"/>
        </w:rPr>
        <w:t xml:space="preserve">Теплоносителем с температурой на входе 300ºC и на выходе 200ºC нагревается нефть от 25 до 175 ºC. Определить средние </w:t>
      </w:r>
      <w:proofErr w:type="gramStart"/>
      <w:r w:rsidRPr="003C08D2">
        <w:rPr>
          <w:rFonts w:ascii="Times New Roman" w:hAnsi="Times New Roman" w:cs="Times New Roman"/>
          <w:sz w:val="28"/>
          <w:szCs w:val="28"/>
        </w:rPr>
        <w:t>арифметический</w:t>
      </w:r>
      <w:proofErr w:type="gramEnd"/>
      <w:r w:rsidRPr="003C08D2">
        <w:rPr>
          <w:rFonts w:ascii="Times New Roman" w:hAnsi="Times New Roman" w:cs="Times New Roman"/>
          <w:sz w:val="28"/>
          <w:szCs w:val="28"/>
        </w:rPr>
        <w:t xml:space="preserve"> и логарифмический температурный напоры между теплоносителем и нефтью в теплообменнике для прямотока и противотока, учитывающий потери теплоты  в окружающую среду η= 0,95.</w:t>
      </w:r>
    </w:p>
    <w:p w:rsidR="006F73E6" w:rsidRPr="003C08D2" w:rsidRDefault="006F73E6" w:rsidP="006F73E6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6F73E6" w:rsidRPr="003C08D2" w:rsidRDefault="006F73E6" w:rsidP="006F73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08D2">
        <w:rPr>
          <w:rFonts w:ascii="Times New Roman" w:hAnsi="Times New Roman" w:cs="Times New Roman"/>
          <w:sz w:val="28"/>
          <w:szCs w:val="28"/>
        </w:rPr>
        <w:t>Определить поверхность нагрева прямоточного водо-водяного теплообменника. Если известны расход нагревающей воды 2 кг/с, расход нагреваемой воды  2,28 кг/с, температура нагревающей воды на входе в теплообменник 87 ºC, температура нагревающей воды на выходе из теплообменника 60ºC, температура нагреваемой воды на входе в теплообменник 10 ºC, температура нагреваемой воды на выходе из теплообменника  38 ºC и коэффициент теплопередачи  0,95 кВт/(м</w:t>
      </w:r>
      <w:proofErr w:type="gramStart"/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3C08D2">
        <w:rPr>
          <w:rFonts w:ascii="Times New Roman" w:hAnsi="Times New Roman" w:cs="Times New Roman"/>
          <w:sz w:val="28"/>
          <w:szCs w:val="28"/>
        </w:rPr>
        <w:t>*К) и коэффициент, учитывающий потери теплоты теплообменником в окружающую среду  0,97.</w:t>
      </w:r>
    </w:p>
    <w:p w:rsidR="006F73E6" w:rsidRPr="003C08D2" w:rsidRDefault="006F73E6" w:rsidP="006F73E6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6F73E6" w:rsidRPr="003C08D2" w:rsidRDefault="006F73E6" w:rsidP="006F73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08D2">
        <w:rPr>
          <w:rFonts w:ascii="Times New Roman" w:hAnsi="Times New Roman" w:cs="Times New Roman"/>
          <w:sz w:val="28"/>
          <w:szCs w:val="28"/>
        </w:rPr>
        <w:t>Определить расход нагреваемой воды и поверхность нагрева противоточного водо-водяного теплообменника, если известен расход нагревающей воды 15 кг/</w:t>
      </w:r>
      <w:proofErr w:type="gramStart"/>
      <w:r w:rsidRPr="003C08D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3C08D2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3C08D2">
        <w:rPr>
          <w:rFonts w:ascii="Times New Roman" w:hAnsi="Times New Roman" w:cs="Times New Roman"/>
          <w:sz w:val="28"/>
          <w:szCs w:val="28"/>
        </w:rPr>
        <w:t>температура</w:t>
      </w:r>
      <w:proofErr w:type="gramEnd"/>
      <w:r w:rsidRPr="003C08D2">
        <w:rPr>
          <w:rFonts w:ascii="Times New Roman" w:hAnsi="Times New Roman" w:cs="Times New Roman"/>
          <w:sz w:val="28"/>
          <w:szCs w:val="28"/>
        </w:rPr>
        <w:t xml:space="preserve"> греющей воды на входе в теплообменник 120ºC, на выходе из него 80ºC, температура нагреваемой воды на входе 10ºC, на выходе 60ºC. Коэффициент теплопередачи  1,9 кВт/м</w:t>
      </w:r>
      <w:proofErr w:type="gramStart"/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3C08D2">
        <w:rPr>
          <w:rFonts w:ascii="Times New Roman" w:hAnsi="Times New Roman" w:cs="Times New Roman"/>
          <w:sz w:val="28"/>
          <w:szCs w:val="28"/>
        </w:rPr>
        <w:t>ºC.</w:t>
      </w:r>
    </w:p>
    <w:p w:rsidR="006F73E6" w:rsidRPr="003C08D2" w:rsidRDefault="006F73E6" w:rsidP="006F73E6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6F73E6" w:rsidRPr="003C08D2" w:rsidRDefault="006F73E6" w:rsidP="006F73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08D2">
        <w:rPr>
          <w:rFonts w:ascii="Times New Roman" w:hAnsi="Times New Roman" w:cs="Times New Roman"/>
          <w:sz w:val="28"/>
          <w:szCs w:val="28"/>
        </w:rPr>
        <w:t>В воздухоподогревателе воздух нагревается от температуры 20ºC до 210ºC, а горячие газы охлаждаются от температуры 410ºC до 250ºC. Определить средний логарифмический температурный напор для перекрестного тока.</w:t>
      </w:r>
    </w:p>
    <w:p w:rsidR="006F73E6" w:rsidRPr="003C08D2" w:rsidRDefault="006F73E6" w:rsidP="006F73E6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6F73E6" w:rsidRPr="003C08D2" w:rsidRDefault="006F73E6" w:rsidP="006F73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08D2">
        <w:rPr>
          <w:rFonts w:ascii="Times New Roman" w:hAnsi="Times New Roman" w:cs="Times New Roman"/>
          <w:sz w:val="28"/>
          <w:szCs w:val="28"/>
        </w:rPr>
        <w:t>Определить поверхность нагрева прямоточного водяного теплообменника, если известно количество тепла равное 2363 кДж/ºC, коэффициент теплопередачи равный 2 кВт/м</w:t>
      </w:r>
      <w:proofErr w:type="gramStart"/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3C08D2">
        <w:rPr>
          <w:rFonts w:ascii="Times New Roman" w:hAnsi="Times New Roman" w:cs="Times New Roman"/>
          <w:sz w:val="28"/>
          <w:szCs w:val="28"/>
        </w:rPr>
        <w:t>ºC, средний температурный напор для прямотока равен 55 ºC.</w:t>
      </w:r>
    </w:p>
    <w:p w:rsidR="006F73E6" w:rsidRPr="003C08D2" w:rsidRDefault="006F73E6" w:rsidP="006F73E6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6F73E6" w:rsidRPr="003C08D2" w:rsidRDefault="006F73E6" w:rsidP="006F73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08D2">
        <w:rPr>
          <w:rFonts w:ascii="Times New Roman" w:hAnsi="Times New Roman" w:cs="Times New Roman"/>
          <w:sz w:val="28"/>
          <w:szCs w:val="28"/>
        </w:rPr>
        <w:t>Водовоздушный нагреватель выполнен из труб диаметром 38×3 мм. Греющая среда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08D2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воздух с температурой на входе 400 ºC на выходе</w:t>
      </w:r>
      <w:r w:rsidRPr="003C08D2">
        <w:rPr>
          <w:rFonts w:ascii="Times New Roman" w:hAnsi="Times New Roman" w:cs="Times New Roman"/>
          <w:sz w:val="28"/>
          <w:szCs w:val="28"/>
        </w:rPr>
        <w:t xml:space="preserve"> 300ºC</w:t>
      </w:r>
      <w:r>
        <w:rPr>
          <w:rFonts w:ascii="Times New Roman" w:hAnsi="Times New Roman" w:cs="Times New Roman"/>
          <w:sz w:val="28"/>
          <w:szCs w:val="28"/>
        </w:rPr>
        <w:t xml:space="preserve">. Нагреваемая вода имеет расход 6 т/ч, начальную  температуру </w:t>
      </w:r>
      <w:r w:rsidRPr="003C08D2">
        <w:rPr>
          <w:rFonts w:ascii="Times New Roman" w:hAnsi="Times New Roman" w:cs="Times New Roman"/>
          <w:sz w:val="28"/>
          <w:szCs w:val="28"/>
        </w:rPr>
        <w:t>50 ºC и конечную температуру 120ºC. Коэффициенты теплоотдачи от воздуха к трубам α</w:t>
      </w:r>
      <w:r w:rsidRPr="003C08D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C08D2">
        <w:rPr>
          <w:rFonts w:ascii="Times New Roman" w:hAnsi="Times New Roman" w:cs="Times New Roman"/>
          <w:sz w:val="28"/>
          <w:szCs w:val="28"/>
        </w:rPr>
        <w:t>= 50 Вт/(м</w:t>
      </w:r>
      <w:proofErr w:type="gramStart"/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3C08D2">
        <w:rPr>
          <w:rFonts w:ascii="Times New Roman" w:hAnsi="Times New Roman" w:cs="Times New Roman"/>
          <w:sz w:val="28"/>
          <w:szCs w:val="28"/>
        </w:rPr>
        <w:t>*К), от труб к воде α</w:t>
      </w:r>
      <w:r w:rsidRPr="003C08D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C08D2">
        <w:rPr>
          <w:rFonts w:ascii="Times New Roman" w:hAnsi="Times New Roman" w:cs="Times New Roman"/>
          <w:sz w:val="28"/>
          <w:szCs w:val="28"/>
        </w:rPr>
        <w:t>= 4*10</w:t>
      </w:r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-3</w:t>
      </w:r>
      <w:r w:rsidRPr="003C08D2">
        <w:rPr>
          <w:rFonts w:ascii="Times New Roman" w:hAnsi="Times New Roman" w:cs="Times New Roman"/>
          <w:sz w:val="28"/>
          <w:szCs w:val="28"/>
        </w:rPr>
        <w:t xml:space="preserve"> Вт/(м</w:t>
      </w:r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C08D2">
        <w:rPr>
          <w:rFonts w:ascii="Times New Roman" w:hAnsi="Times New Roman" w:cs="Times New Roman"/>
          <w:sz w:val="28"/>
          <w:szCs w:val="28"/>
        </w:rPr>
        <w:t>*К). Определить  площадь поверхности нагрева аппарата, если он выполнен по прямоточной  схеме. Учесть загрязнение поверхности труб с одной стороны накипью толщиной 05 мм и с другой – слоем масла толщиной 0,1 мм. Коэффициент, учитывающий потери теплоты  в окружающую среду  0,95.</w:t>
      </w:r>
    </w:p>
    <w:p w:rsidR="006F73E6" w:rsidRPr="003C08D2" w:rsidRDefault="006F73E6" w:rsidP="006F73E6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6F73E6" w:rsidRPr="003C08D2" w:rsidRDefault="006F73E6" w:rsidP="006F73E6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C08D2">
        <w:rPr>
          <w:rFonts w:ascii="Times New Roman" w:hAnsi="Times New Roman" w:cs="Times New Roman"/>
          <w:sz w:val="28"/>
          <w:szCs w:val="28"/>
        </w:rPr>
        <w:t>Определить среднюю разность температур при перекрестном  движении, если газ движется в трубках, воздух в межтрубном пространстве, температура газа на входе в аппарат 700ºC, на выходе из него 390 ºC, температура воздуха на входе в аппарат 250ºC, на выходе из него 460ºC.</w:t>
      </w:r>
    </w:p>
    <w:p w:rsidR="006F73E6" w:rsidRPr="003C08D2" w:rsidRDefault="006F73E6" w:rsidP="006F73E6">
      <w:pPr>
        <w:pStyle w:val="a3"/>
        <w:jc w:val="both"/>
        <w:rPr>
          <w:szCs w:val="28"/>
        </w:rPr>
      </w:pPr>
      <w:r w:rsidRPr="003C08D2">
        <w:rPr>
          <w:szCs w:val="28"/>
        </w:rPr>
        <w:lastRenderedPageBreak/>
        <w:t>#</w:t>
      </w:r>
    </w:p>
    <w:p w:rsidR="006F73E6" w:rsidRPr="003C08D2" w:rsidRDefault="006F73E6" w:rsidP="006F73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08D2">
        <w:rPr>
          <w:rFonts w:ascii="Times New Roman" w:hAnsi="Times New Roman" w:cs="Times New Roman"/>
          <w:sz w:val="28"/>
          <w:szCs w:val="28"/>
        </w:rPr>
        <w:t>Определить  площадь поверхности нагрева водяного экономайзера, в котором теплоносители движутся по прямоточной схеме. Для расчета принять следующие величины: температура газов на входе 450 ºC, расход газов 220 т/ч, теплоемкость газов 1,05 кДж/кгºC, температура воды на выходе 108 ºC, расход воды 35 кг/с, количество передаваемой теплоты 13,5 МВт, коэффициент теплопередачи от газов к воде 79 Вт/м</w:t>
      </w:r>
      <w:proofErr w:type="gramStart"/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3C08D2">
        <w:rPr>
          <w:rFonts w:ascii="Times New Roman" w:hAnsi="Times New Roman" w:cs="Times New Roman"/>
          <w:sz w:val="28"/>
          <w:szCs w:val="28"/>
        </w:rPr>
        <w:t>ºC.</w:t>
      </w:r>
    </w:p>
    <w:p w:rsidR="006F73E6" w:rsidRPr="003C08D2" w:rsidRDefault="006F73E6" w:rsidP="006F73E6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6F73E6" w:rsidRPr="003C08D2" w:rsidRDefault="006F73E6" w:rsidP="006F73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08D2">
        <w:rPr>
          <w:rFonts w:ascii="Times New Roman" w:hAnsi="Times New Roman" w:cs="Times New Roman"/>
          <w:sz w:val="28"/>
          <w:szCs w:val="28"/>
        </w:rPr>
        <w:t>Определить конечные температуры теплоносителей в прямоточном аппарате с поверхностью теплообмена 3 м</w:t>
      </w:r>
      <w:proofErr w:type="gramStart"/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3C08D2">
        <w:rPr>
          <w:rFonts w:ascii="Times New Roman" w:hAnsi="Times New Roman" w:cs="Times New Roman"/>
          <w:sz w:val="28"/>
          <w:szCs w:val="28"/>
        </w:rPr>
        <w:t>, если начальные температуры теплоносителей для греющего теплоносителя 80ºC, для нагреваемого теплоносителя 15ºC. Водяные эквиваленты для греющего теплоносителя 5,42*10</w:t>
      </w:r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 w:rsidRPr="003C08D2">
        <w:rPr>
          <w:rFonts w:ascii="Times New Roman" w:hAnsi="Times New Roman" w:cs="Times New Roman"/>
          <w:sz w:val="28"/>
          <w:szCs w:val="28"/>
        </w:rPr>
        <w:t xml:space="preserve"> Вт/ºC, а для нагреваемого теплоносителя 10,14*10</w:t>
      </w:r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 w:rsidRPr="003C08D2">
        <w:rPr>
          <w:rFonts w:ascii="Times New Roman" w:hAnsi="Times New Roman" w:cs="Times New Roman"/>
          <w:sz w:val="28"/>
          <w:szCs w:val="28"/>
        </w:rPr>
        <w:t xml:space="preserve"> Вт/ºC. Коэффициент теплопередачи равен 3720 Вт/м</w:t>
      </w:r>
      <w:proofErr w:type="gramStart"/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3C08D2">
        <w:rPr>
          <w:rFonts w:ascii="Times New Roman" w:hAnsi="Times New Roman" w:cs="Times New Roman"/>
          <w:sz w:val="28"/>
          <w:szCs w:val="28"/>
        </w:rPr>
        <w:t>ºC.</w:t>
      </w:r>
    </w:p>
    <w:p w:rsidR="006F73E6" w:rsidRPr="003C08D2" w:rsidRDefault="006F73E6" w:rsidP="006F73E6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6F73E6" w:rsidRPr="003C08D2" w:rsidRDefault="006F73E6" w:rsidP="006F73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08D2">
        <w:rPr>
          <w:rFonts w:ascii="Times New Roman" w:hAnsi="Times New Roman" w:cs="Times New Roman"/>
          <w:sz w:val="28"/>
          <w:szCs w:val="28"/>
        </w:rPr>
        <w:t>Определить среднюю разность температур при перекрестном  движении, если газ движется в трубках, воздух в межтрубном пространстве, температура газа на входе в аппарат 500ºC, на выходе из него 290 ºC, температура воздуха на входе в аппарат 150ºC, на выходе из него 360ºC.</w:t>
      </w:r>
    </w:p>
    <w:p w:rsidR="006F73E6" w:rsidRPr="003C08D2" w:rsidRDefault="006F73E6" w:rsidP="006F73E6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6F73E6" w:rsidRPr="003C08D2" w:rsidRDefault="006F73E6" w:rsidP="006F73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08D2">
        <w:rPr>
          <w:rFonts w:ascii="Times New Roman" w:hAnsi="Times New Roman" w:cs="Times New Roman"/>
          <w:sz w:val="28"/>
          <w:szCs w:val="28"/>
        </w:rPr>
        <w:t>В водяном гладкотрубном экономайзере нагревается 10500 кг/ч воды с температурой от 140ºC до 24</w:t>
      </w:r>
      <w:r>
        <w:rPr>
          <w:rFonts w:ascii="Times New Roman" w:hAnsi="Times New Roman" w:cs="Times New Roman"/>
          <w:sz w:val="28"/>
          <w:szCs w:val="28"/>
        </w:rPr>
        <w:t xml:space="preserve">0ºC. Газы при этом охлаждаются </w:t>
      </w:r>
      <w:r w:rsidRPr="003C08D2">
        <w:rPr>
          <w:rFonts w:ascii="Times New Roman" w:hAnsi="Times New Roman" w:cs="Times New Roman"/>
          <w:sz w:val="28"/>
          <w:szCs w:val="28"/>
        </w:rPr>
        <w:t xml:space="preserve">с температурой </w:t>
      </w:r>
      <w:r>
        <w:rPr>
          <w:rFonts w:ascii="Times New Roman" w:hAnsi="Times New Roman" w:cs="Times New Roman"/>
          <w:sz w:val="28"/>
          <w:szCs w:val="28"/>
        </w:rPr>
        <w:t xml:space="preserve">от 450ºC до 250ºC. Коэффициент </w:t>
      </w:r>
      <w:r w:rsidRPr="003C08D2">
        <w:rPr>
          <w:rFonts w:ascii="Times New Roman" w:hAnsi="Times New Roman" w:cs="Times New Roman"/>
          <w:sz w:val="28"/>
          <w:szCs w:val="28"/>
        </w:rPr>
        <w:t>теплопередачи для экономайзера 14 ккал/м</w:t>
      </w:r>
      <w:proofErr w:type="gramStart"/>
      <w:r w:rsidRPr="003C08D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3C08D2">
        <w:rPr>
          <w:rFonts w:ascii="Times New Roman" w:hAnsi="Times New Roman" w:cs="Times New Roman"/>
          <w:sz w:val="28"/>
          <w:szCs w:val="28"/>
        </w:rPr>
        <w:t>ºC. Определить поверхность нагрева при противотоке.</w:t>
      </w:r>
    </w:p>
    <w:p w:rsidR="006F73E6" w:rsidRPr="003C08D2" w:rsidRDefault="006F73E6" w:rsidP="006F73E6">
      <w:pPr>
        <w:pStyle w:val="a3"/>
        <w:jc w:val="both"/>
        <w:rPr>
          <w:szCs w:val="28"/>
        </w:rPr>
      </w:pP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1"/>
  <w:proofState w:grammar="clean"/>
  <w:defaultTabStop w:val="708"/>
  <w:characterSpacingControl w:val="doNotCompress"/>
  <w:compat/>
  <w:rsids>
    <w:rsidRoot w:val="006F73E6"/>
    <w:rsid w:val="006F73E6"/>
    <w:rsid w:val="00B73E8C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3E6"/>
    <w:rPr>
      <w:rFonts w:asciiTheme="minorHAnsi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F73E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6F73E6"/>
    <w:rPr>
      <w:rFonts w:eastAsia="Times New Roman"/>
      <w:sz w:val="28"/>
      <w:szCs w:val="24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6F73E6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6F73E6"/>
    <w:rPr>
      <w:rFonts w:asciiTheme="minorHAnsi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567</Words>
  <Characters>3234</Characters>
  <Application>Microsoft Office Word</Application>
  <DocSecurity>0</DocSecurity>
  <Lines>26</Lines>
  <Paragraphs>7</Paragraphs>
  <ScaleCrop>false</ScaleCrop>
  <Company/>
  <LinksUpToDate>false</LinksUpToDate>
  <CharactersWithSpaces>3794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2020-04-07T09:56:00Z</dcterms:created>
  <dcterms:modified xsi:type="dcterms:W3CDTF">2020-04-07T09:56:00Z</dcterms:modified>
</cp:coreProperties>
</file>